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学院研究生优秀导师和团队获批情况</w:t>
      </w:r>
    </w:p>
    <w:p>
      <w:pPr>
        <w:widowControl/>
        <w:spacing w:line="40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  <w:t>第一届（2020年）</w:t>
      </w:r>
    </w:p>
    <w:p>
      <w:pPr>
        <w:widowControl/>
        <w:spacing w:line="400" w:lineRule="exact"/>
        <w:ind w:left="719" w:leftChars="228" w:hanging="240" w:hangingChars="100"/>
        <w:rPr>
          <w:rFonts w:hint="eastAsia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  <w:t>研究生优秀导师团队：</w:t>
      </w:r>
    </w:p>
    <w:p>
      <w:pPr>
        <w:widowControl/>
        <w:spacing w:line="400" w:lineRule="exact"/>
        <w:ind w:left="718" w:leftChars="342" w:firstLine="240" w:firstLineChars="100"/>
        <w:rPr>
          <w:rFonts w:hint="eastAsia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  <w:t>旱地土壤培肥与高效施肥团队（</w:t>
      </w:r>
      <w:r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  <w:t>王朝辉导师团队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  <w:t>。</w:t>
      </w:r>
    </w:p>
    <w:p>
      <w:pPr>
        <w:widowControl/>
        <w:spacing w:line="400" w:lineRule="exact"/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  <w:t>第二届（2021年）</w:t>
      </w:r>
    </w:p>
    <w:p>
      <w:pPr>
        <w:widowControl/>
        <w:spacing w:line="400" w:lineRule="exact"/>
        <w:ind w:firstLine="480" w:firstLineChars="200"/>
        <w:rPr>
          <w:rFonts w:hint="eastAsia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  <w:t>研究生优秀导师：</w:t>
      </w:r>
    </w:p>
    <w:p>
      <w:pPr>
        <w:widowControl/>
        <w:spacing w:line="400" w:lineRule="exact"/>
        <w:ind w:firstLine="964" w:firstLineChars="400"/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  <w:t>常庆瑞教授、梁东丽教授</w:t>
      </w:r>
    </w:p>
    <w:p>
      <w:pPr>
        <w:widowControl/>
        <w:spacing w:line="400" w:lineRule="exact"/>
        <w:ind w:firstLine="480" w:firstLineChars="200"/>
        <w:rPr>
          <w:rFonts w:hint="eastAsia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  <w:t>研究生优秀导师团队：</w:t>
      </w:r>
    </w:p>
    <w:p>
      <w:pPr>
        <w:widowControl/>
        <w:spacing w:line="400" w:lineRule="exact"/>
        <w:ind w:firstLine="964" w:firstLineChars="400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  <w:t>环境污染控制与修复团队（张增强团队）</w:t>
      </w:r>
    </w:p>
    <w:p>
      <w:pPr>
        <w:widowControl/>
        <w:spacing w:line="400" w:lineRule="exact"/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  <w:t>第三届（2022年）</w:t>
      </w:r>
    </w:p>
    <w:p>
      <w:pPr>
        <w:widowControl/>
        <w:spacing w:line="400" w:lineRule="exact"/>
        <w:ind w:firstLine="480" w:firstLineChars="200"/>
        <w:rPr>
          <w:rFonts w:hint="eastAsia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  <w:t>研究生优秀导师：</w:t>
      </w:r>
    </w:p>
    <w:p>
      <w:pPr>
        <w:widowControl/>
        <w:spacing w:line="400" w:lineRule="exact"/>
        <w:ind w:firstLine="964" w:firstLineChars="400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  <w:t>吕家珑教授、谷洁教授</w:t>
      </w:r>
      <w:bookmarkStart w:id="0" w:name="_GoBack"/>
      <w:bookmarkEnd w:id="0"/>
    </w:p>
    <w:p>
      <w:pPr>
        <w:widowControl/>
        <w:spacing w:line="400" w:lineRule="exact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  <w:t>第四届（2023年）</w:t>
      </w:r>
    </w:p>
    <w:p>
      <w:pPr>
        <w:widowControl/>
        <w:spacing w:line="400" w:lineRule="exact"/>
        <w:ind w:firstLine="480" w:firstLineChars="200"/>
        <w:rPr>
          <w:rFonts w:hint="eastAsia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shd w:val="clear"/>
          <w:lang w:val="en-US" w:eastAsia="zh-CN" w:bidi="ar-SA"/>
        </w:rPr>
        <w:t>研究生优秀导师：</w:t>
      </w:r>
    </w:p>
    <w:p>
      <w:pPr>
        <w:ind w:firstLine="964" w:firstLineChars="400"/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shd w:val="clear"/>
          <w:lang w:val="en-US" w:eastAsia="zh-CN" w:bidi="ar-SA"/>
        </w:rPr>
        <w:t>周建斌教授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NzVkMjMzNTcwYjYyOWRiMDQ5ZDY0ODgxYWEwNDkifQ=="/>
  </w:docVars>
  <w:rsids>
    <w:rsidRoot w:val="661508AA"/>
    <w:rsid w:val="2E835400"/>
    <w:rsid w:val="661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2023-05-06T02:47:00Z</dcterms:created>
  <dc:creator>西红柿</dc:creator>
  <cp:lastModifiedBy>西红柿</cp:lastModifiedBy>
  <dcterms:modified xsi:type="dcterms:W3CDTF">2024-04-23T02:48:24Z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12A9743A26304F72ACC8C46474B4BEF0_11</vt:lpwstr>
  </property>
</Properties>
</file>